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F92A18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DF265D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 w:rsidTr="00F92A18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482E782D" w:rsidR="00F00E0C" w:rsidRDefault="007133EE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September 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 w:rsidTr="00F92A18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6B8641D" w:rsidR="00F00E0C" w:rsidRDefault="006D30B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Fourth Judicial District Court Dept </w:t>
            </w:r>
            <w:r w:rsidR="00D248C4"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58062018" w:rsidR="00F00E0C" w:rsidRDefault="00D248C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Al Kacin</w:t>
            </w:r>
          </w:p>
        </w:tc>
      </w:tr>
      <w:tr w:rsidR="00F00E0C" w14:paraId="17DFE13A" w14:textId="77777777" w:rsidTr="00F92A18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7516010C" w:rsidR="00DB6810" w:rsidRDefault="00744EEC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Bret Percival</w:t>
            </w:r>
          </w:p>
          <w:p w14:paraId="20C03F20" w14:textId="68332CDB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57931F72" w14:textId="28FBBCFC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744EEC">
              <w:rPr>
                <w:rFonts w:ascii="Arial" w:hAnsi="Arial" w:cs="Arial"/>
                <w:sz w:val="18"/>
              </w:rPr>
              <w:t>Phillip Carwane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 w:rsidTr="00F92A18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5229C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915BA2">
              <w:rPr>
                <w:color w:val="231F20"/>
                <w:sz w:val="21"/>
              </w:rPr>
              <w:t>In</w:t>
            </w:r>
            <w:r w:rsidRPr="00915BA2">
              <w:rPr>
                <w:color w:val="231F20"/>
                <w:spacing w:val="3"/>
                <w:sz w:val="21"/>
              </w:rPr>
              <w:t xml:space="preserve"> </w:t>
            </w:r>
            <w:r w:rsidRPr="00915BA2">
              <w:rPr>
                <w:color w:val="231F20"/>
                <w:sz w:val="21"/>
              </w:rPr>
              <w:t>Person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915BA2">
              <w:rPr>
                <w:color w:val="231F20"/>
                <w:sz w:val="21"/>
                <w:highlight w:val="yellow"/>
              </w:rPr>
              <w:t>Virtual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Number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47330B42" w:rsidR="00F00E0C" w:rsidRPr="005229C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229C9">
              <w:rPr>
                <w:rFonts w:ascii="Arial" w:hAnsi="Arial" w:cs="Arial"/>
                <w:sz w:val="18"/>
              </w:rPr>
              <w:t xml:space="preserve"> </w:t>
            </w:r>
            <w:r w:rsidR="00744EEC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F92A18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5229C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744EEC">
              <w:rPr>
                <w:color w:val="231F20"/>
                <w:sz w:val="21"/>
                <w:highlight w:val="yellow"/>
              </w:rPr>
              <w:t>In</w:t>
            </w:r>
            <w:r w:rsidRPr="00744EEC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744EEC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229C9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Custodial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5229C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IC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744EEC">
              <w:rPr>
                <w:color w:val="231F20"/>
                <w:sz w:val="21"/>
                <w:highlight w:val="yellow"/>
              </w:rPr>
              <w:t>OOC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2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F92A18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1DFC8357" w:rsidR="00260D33" w:rsidRPr="005229C9" w:rsidRDefault="005229C9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1EE8C181" w:rsidR="00260D33" w:rsidRPr="005229C9" w:rsidRDefault="00744EEC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F92A18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1897824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5229C9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52C459C8" w:rsidR="00260D33" w:rsidRPr="005229C9" w:rsidRDefault="00744EEC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6AB8E4C8" w14:textId="77777777" w:rsidTr="00F92A18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7ABCAD33" w:rsidR="00260D33" w:rsidRPr="005229C9" w:rsidRDefault="00744EEC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Sentencing</w:t>
            </w:r>
          </w:p>
        </w:tc>
      </w:tr>
      <w:tr w:rsidR="00260D33" w:rsidRPr="00320D12" w14:paraId="40417ACE" w14:textId="77777777" w:rsidTr="00F92A18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Attorney's</w:t>
            </w:r>
            <w:r w:rsidRPr="005229C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F92A18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for</w:t>
            </w:r>
            <w:proofErr w:type="gramEnd"/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8727A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F92A18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8727A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F92A18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substantive,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confidential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meeting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5229C9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before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8727A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F92A18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prepared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handle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clients'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15BA2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F92A18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25F7F105" w:rsidR="00260D33" w:rsidRPr="005229C9" w:rsidRDefault="00915BA2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Bret</w:t>
            </w:r>
            <w:r w:rsidR="00260D33" w:rsidRPr="005229C9">
              <w:rPr>
                <w:sz w:val="21"/>
              </w:rPr>
              <w:t xml:space="preserve"> appeared to be prepared for his case today.</w:t>
            </w:r>
          </w:p>
        </w:tc>
      </w:tr>
      <w:tr w:rsidR="00260D33" w:rsidRPr="0060656C" w14:paraId="4AB58779" w14:textId="77777777" w:rsidTr="00F92A18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D5A28C0" w:rsidR="00260D33" w:rsidRPr="005229C9" w:rsidRDefault="00915BA2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Bret</w:t>
            </w:r>
            <w:r w:rsidR="00260D33" w:rsidRPr="005229C9">
              <w:rPr>
                <w:sz w:val="21"/>
              </w:rPr>
              <w:t xml:space="preserve"> appeared to be knowledgeable about his case today.</w:t>
            </w:r>
          </w:p>
        </w:tc>
      </w:tr>
      <w:tr w:rsidR="00260D33" w:rsidRPr="0060656C" w14:paraId="76BDBC4F" w14:textId="77777777" w:rsidTr="00F92A18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3E60863" w:rsidR="00260D33" w:rsidRPr="005229C9" w:rsidRDefault="00915BA2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Bret</w:t>
            </w:r>
            <w:r w:rsidR="00260D33" w:rsidRPr="005229C9">
              <w:rPr>
                <w:sz w:val="21"/>
              </w:rPr>
              <w:t xml:space="preserve"> did a good job advocating for his client during the court hearing.</w:t>
            </w:r>
          </w:p>
        </w:tc>
      </w:tr>
      <w:tr w:rsidR="00260D33" w:rsidRPr="0060656C" w14:paraId="36A3BF52" w14:textId="77777777" w:rsidTr="00F92A18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F92A18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F92A18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5229C9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F92A1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F92A18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0BF394C9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="00F92A18" w:rsidRPr="00F92A1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2A09C40C" w14:textId="77777777" w:rsidTr="00F92A18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753E1040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="00F92A18" w:rsidRPr="00F92A1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F92A18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18342DC3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="00F92A18" w:rsidRPr="00F92A1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7CA026BB" w14:textId="77777777" w:rsidTr="00F92A18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F92A1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F92A18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F92A1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F92A18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F92A1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F92A18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F92A18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F92A18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F92A18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92A18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6E41F9F3" w14:textId="77777777" w:rsidR="00D82B95" w:rsidRDefault="00D82B95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71734B55" w14:textId="2D108819" w:rsidR="00BE0A58" w:rsidRPr="005F2DD5" w:rsidRDefault="00260D33" w:rsidP="00BE0A58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 xml:space="preserve">Remarks/Recommendations/Notes </w:t>
            </w:r>
            <w:r w:rsidR="00BE0A58">
              <w:rPr>
                <w:b/>
                <w:color w:val="231F20"/>
                <w:sz w:val="21"/>
              </w:rPr>
              <w:t>(</w:t>
            </w:r>
            <w:r w:rsidRPr="005229C9">
              <w:rPr>
                <w:b/>
                <w:color w:val="231F20"/>
                <w:sz w:val="21"/>
              </w:rPr>
              <w:t>Continued from Previous Page</w:t>
            </w:r>
            <w:r w:rsidR="00BE0A58">
              <w:rPr>
                <w:b/>
                <w:color w:val="231F20"/>
                <w:sz w:val="21"/>
              </w:rPr>
              <w:t>)</w:t>
            </w:r>
            <w:r w:rsidRPr="005229C9">
              <w:rPr>
                <w:b/>
                <w:color w:val="231F20"/>
                <w:spacing w:val="18"/>
                <w:sz w:val="21"/>
              </w:rPr>
              <w:t>:</w:t>
            </w:r>
          </w:p>
          <w:p w14:paraId="6F1DFACE" w14:textId="6DECB3B0" w:rsidR="00BE0A58" w:rsidRDefault="00BE0A58" w:rsidP="00BE0A58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915BA2">
              <w:rPr>
                <w:b w:val="0"/>
              </w:rPr>
              <w:t>Bret</w:t>
            </w:r>
            <w:r>
              <w:rPr>
                <w:b w:val="0"/>
              </w:rPr>
              <w:t xml:space="preserve"> represent </w:t>
            </w:r>
            <w:r w:rsidR="00F92A18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6AAB7853" w14:textId="77777777" w:rsidR="0009483F" w:rsidRDefault="0009483F" w:rsidP="00BE0A58">
            <w:pPr>
              <w:pStyle w:val="BodyText"/>
              <w:rPr>
                <w:b w:val="0"/>
              </w:rPr>
            </w:pPr>
          </w:p>
          <w:p w14:paraId="6C2BA5A6" w14:textId="53EBD71D" w:rsidR="00BE0A58" w:rsidRDefault="00BE0A58" w:rsidP="00BE0A58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09483F">
              <w:rPr>
                <w:bCs w:val="0"/>
              </w:rPr>
              <w:t>Sentencing</w:t>
            </w:r>
            <w:r>
              <w:rPr>
                <w:b w:val="0"/>
              </w:rPr>
              <w:t xml:space="preserve">. The client was out of custody and appeared </w:t>
            </w:r>
            <w:r w:rsidR="0009483F">
              <w:rPr>
                <w:b w:val="0"/>
              </w:rPr>
              <w:t>in person</w:t>
            </w:r>
            <w:r>
              <w:rPr>
                <w:b w:val="0"/>
              </w:rPr>
              <w:t xml:space="preserve">. </w:t>
            </w:r>
          </w:p>
          <w:p w14:paraId="749A89DD" w14:textId="24EFA3BD" w:rsidR="00BE0A58" w:rsidRDefault="0009483F" w:rsidP="0009483F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Bret asked the court to continue the sentencing hearing</w:t>
            </w:r>
            <w:r w:rsidR="003C2D30">
              <w:rPr>
                <w:b w:val="0"/>
              </w:rPr>
              <w:t xml:space="preserve"> for somewhere between 30 and 60 days</w:t>
            </w:r>
            <w:r>
              <w:rPr>
                <w:b w:val="0"/>
              </w:rPr>
              <w:t xml:space="preserve">. Bret explained that he wants to have a substance use evaluation </w:t>
            </w:r>
            <w:r w:rsidR="00E36756">
              <w:rPr>
                <w:b w:val="0"/>
              </w:rPr>
              <w:t xml:space="preserve">for </w:t>
            </w:r>
            <w:r w:rsidR="008D59F5">
              <w:rPr>
                <w:b w:val="0"/>
              </w:rPr>
              <w:t xml:space="preserve">use at </w:t>
            </w:r>
            <w:r w:rsidR="00E36756">
              <w:rPr>
                <w:b w:val="0"/>
              </w:rPr>
              <w:t xml:space="preserve">the sentencing hearing. Unfortunately, his client was unable to get an evaluation scheduled until tomorrow. </w:t>
            </w:r>
            <w:r w:rsidR="006819C3">
              <w:rPr>
                <w:b w:val="0"/>
              </w:rPr>
              <w:t xml:space="preserve">The client is </w:t>
            </w:r>
            <w:r w:rsidR="00E6721F">
              <w:rPr>
                <w:b w:val="0"/>
              </w:rPr>
              <w:t>to be sentenced</w:t>
            </w:r>
            <w:r w:rsidR="006819C3">
              <w:rPr>
                <w:b w:val="0"/>
              </w:rPr>
              <w:t xml:space="preserve"> on a gross misdemeanor charge of Conspiracy to Commit Possession of a Controlled Substance. </w:t>
            </w:r>
            <w:r w:rsidR="00451B8B">
              <w:rPr>
                <w:b w:val="0"/>
              </w:rPr>
              <w:t>The State had no objection to the continuance. The court continued the sentencing hearing to 10/20/2025 at 10:30 a.m.</w:t>
            </w:r>
            <w:r w:rsidR="00BE0A58">
              <w:rPr>
                <w:b w:val="0"/>
              </w:rPr>
              <w:t xml:space="preserve"> </w:t>
            </w:r>
          </w:p>
          <w:p w14:paraId="67A7D7B9" w14:textId="77777777" w:rsidR="00BE0A58" w:rsidRDefault="00BE0A58" w:rsidP="00BE0A58">
            <w:pPr>
              <w:pStyle w:val="BodyText"/>
              <w:ind w:left="535"/>
              <w:rPr>
                <w:b w:val="0"/>
              </w:rPr>
            </w:pPr>
          </w:p>
          <w:p w14:paraId="0EB54232" w14:textId="2D0BB88A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259ED3B9" w14:textId="77777777" w:rsidR="00260D33" w:rsidRPr="005229C9" w:rsidRDefault="00260D33" w:rsidP="00260D33">
            <w:pPr>
              <w:ind w:left="535"/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5923750A" w14:textId="2E1B9620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7D2F33B2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260D33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3737E"/>
    <w:rsid w:val="0008100F"/>
    <w:rsid w:val="0009483F"/>
    <w:rsid w:val="000B1FDF"/>
    <w:rsid w:val="0010521A"/>
    <w:rsid w:val="0012070F"/>
    <w:rsid w:val="001305EC"/>
    <w:rsid w:val="001420F1"/>
    <w:rsid w:val="00146AF0"/>
    <w:rsid w:val="001628B1"/>
    <w:rsid w:val="00162F2C"/>
    <w:rsid w:val="00167EE2"/>
    <w:rsid w:val="001A00F0"/>
    <w:rsid w:val="001B3EED"/>
    <w:rsid w:val="001D615B"/>
    <w:rsid w:val="001D79DE"/>
    <w:rsid w:val="0022184F"/>
    <w:rsid w:val="00230146"/>
    <w:rsid w:val="00245638"/>
    <w:rsid w:val="0025077E"/>
    <w:rsid w:val="00256D6C"/>
    <w:rsid w:val="002608B8"/>
    <w:rsid w:val="00260D33"/>
    <w:rsid w:val="002F30D2"/>
    <w:rsid w:val="0032002B"/>
    <w:rsid w:val="00320D12"/>
    <w:rsid w:val="003737E1"/>
    <w:rsid w:val="003B010C"/>
    <w:rsid w:val="003B0864"/>
    <w:rsid w:val="003B5049"/>
    <w:rsid w:val="003C2D30"/>
    <w:rsid w:val="003E1670"/>
    <w:rsid w:val="00431078"/>
    <w:rsid w:val="00447B2E"/>
    <w:rsid w:val="0045081F"/>
    <w:rsid w:val="00451B8B"/>
    <w:rsid w:val="00481987"/>
    <w:rsid w:val="0049612C"/>
    <w:rsid w:val="004B241C"/>
    <w:rsid w:val="005229C9"/>
    <w:rsid w:val="0054258F"/>
    <w:rsid w:val="00552654"/>
    <w:rsid w:val="00554464"/>
    <w:rsid w:val="00566083"/>
    <w:rsid w:val="005E25FD"/>
    <w:rsid w:val="005E7B10"/>
    <w:rsid w:val="00602BA9"/>
    <w:rsid w:val="00604E6C"/>
    <w:rsid w:val="0060656C"/>
    <w:rsid w:val="00614CD6"/>
    <w:rsid w:val="00625916"/>
    <w:rsid w:val="006625DD"/>
    <w:rsid w:val="0066578A"/>
    <w:rsid w:val="006819C3"/>
    <w:rsid w:val="00695340"/>
    <w:rsid w:val="006B5F2C"/>
    <w:rsid w:val="006D30BC"/>
    <w:rsid w:val="006F7345"/>
    <w:rsid w:val="007015BA"/>
    <w:rsid w:val="007133EE"/>
    <w:rsid w:val="00723B2F"/>
    <w:rsid w:val="00744EEC"/>
    <w:rsid w:val="00747A1B"/>
    <w:rsid w:val="00792811"/>
    <w:rsid w:val="007B75CA"/>
    <w:rsid w:val="007F0B66"/>
    <w:rsid w:val="007F6CC1"/>
    <w:rsid w:val="00813372"/>
    <w:rsid w:val="00825B87"/>
    <w:rsid w:val="00830A21"/>
    <w:rsid w:val="008524A4"/>
    <w:rsid w:val="00867B0F"/>
    <w:rsid w:val="0087087D"/>
    <w:rsid w:val="0089169D"/>
    <w:rsid w:val="008A5643"/>
    <w:rsid w:val="008B270D"/>
    <w:rsid w:val="008D59F5"/>
    <w:rsid w:val="00915BA2"/>
    <w:rsid w:val="00930EA9"/>
    <w:rsid w:val="009438E1"/>
    <w:rsid w:val="00947D18"/>
    <w:rsid w:val="009569DD"/>
    <w:rsid w:val="00980DC6"/>
    <w:rsid w:val="0098727A"/>
    <w:rsid w:val="009928D6"/>
    <w:rsid w:val="009B040E"/>
    <w:rsid w:val="009B0ECA"/>
    <w:rsid w:val="009B6950"/>
    <w:rsid w:val="009D122A"/>
    <w:rsid w:val="009F12B3"/>
    <w:rsid w:val="00A60E66"/>
    <w:rsid w:val="00A637A8"/>
    <w:rsid w:val="00A728BC"/>
    <w:rsid w:val="00A73DAE"/>
    <w:rsid w:val="00A8637F"/>
    <w:rsid w:val="00A978E4"/>
    <w:rsid w:val="00AB19B5"/>
    <w:rsid w:val="00AD09A8"/>
    <w:rsid w:val="00AD3938"/>
    <w:rsid w:val="00B43C20"/>
    <w:rsid w:val="00B6197C"/>
    <w:rsid w:val="00B6420B"/>
    <w:rsid w:val="00BA5474"/>
    <w:rsid w:val="00BA6939"/>
    <w:rsid w:val="00BB379E"/>
    <w:rsid w:val="00BD72D8"/>
    <w:rsid w:val="00BE0A58"/>
    <w:rsid w:val="00BF14D8"/>
    <w:rsid w:val="00C47475"/>
    <w:rsid w:val="00C81E6E"/>
    <w:rsid w:val="00C919DC"/>
    <w:rsid w:val="00C9265C"/>
    <w:rsid w:val="00CB3BA5"/>
    <w:rsid w:val="00CC14E0"/>
    <w:rsid w:val="00CD503D"/>
    <w:rsid w:val="00CD53C5"/>
    <w:rsid w:val="00CF0219"/>
    <w:rsid w:val="00D17299"/>
    <w:rsid w:val="00D248C4"/>
    <w:rsid w:val="00D42E44"/>
    <w:rsid w:val="00D7404F"/>
    <w:rsid w:val="00D82B95"/>
    <w:rsid w:val="00D82F64"/>
    <w:rsid w:val="00DA15AB"/>
    <w:rsid w:val="00DA2B60"/>
    <w:rsid w:val="00DB6810"/>
    <w:rsid w:val="00DC0DB2"/>
    <w:rsid w:val="00DC3DE3"/>
    <w:rsid w:val="00DC5F24"/>
    <w:rsid w:val="00DD5F67"/>
    <w:rsid w:val="00DE1146"/>
    <w:rsid w:val="00E015DB"/>
    <w:rsid w:val="00E046A6"/>
    <w:rsid w:val="00E27832"/>
    <w:rsid w:val="00E36756"/>
    <w:rsid w:val="00E57505"/>
    <w:rsid w:val="00E6721F"/>
    <w:rsid w:val="00E8581F"/>
    <w:rsid w:val="00EB2AEF"/>
    <w:rsid w:val="00EB63A2"/>
    <w:rsid w:val="00ED3C87"/>
    <w:rsid w:val="00EF4ADD"/>
    <w:rsid w:val="00F00E0C"/>
    <w:rsid w:val="00F0539A"/>
    <w:rsid w:val="00F33D21"/>
    <w:rsid w:val="00F36D7D"/>
    <w:rsid w:val="00F80F1A"/>
    <w:rsid w:val="00F92A18"/>
    <w:rsid w:val="00F93549"/>
    <w:rsid w:val="00FC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BE0A58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511</Words>
  <Characters>2613</Characters>
  <Application>Microsoft Office Word</Application>
  <DocSecurity>0</DocSecurity>
  <Lines>108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13</cp:revision>
  <dcterms:created xsi:type="dcterms:W3CDTF">2025-10-06T22:57:00Z</dcterms:created>
  <dcterms:modified xsi:type="dcterms:W3CDTF">2025-10-06T23:29:00Z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